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2E" w:rsidRPr="00E532F3" w:rsidRDefault="00A04B2E" w:rsidP="00A04B2E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E532F3">
        <w:rPr>
          <w:rFonts w:cs="B Titr" w:hint="cs"/>
          <w:sz w:val="28"/>
          <w:szCs w:val="28"/>
          <w:rtl/>
          <w:lang w:bidi="fa-IR"/>
        </w:rPr>
        <w:t>برنامه کنفرانس سال تحصیلی 1400-</w:t>
      </w:r>
      <w:bookmarkStart w:id="0" w:name="_GoBack"/>
      <w:bookmarkEnd w:id="0"/>
      <w:r w:rsidRPr="00E532F3">
        <w:rPr>
          <w:rFonts w:cs="B Titr" w:hint="cs"/>
          <w:sz w:val="28"/>
          <w:szCs w:val="28"/>
          <w:rtl/>
          <w:lang w:bidi="fa-IR"/>
        </w:rPr>
        <w:t>1399</w:t>
      </w:r>
    </w:p>
    <w:tbl>
      <w:tblPr>
        <w:tblStyle w:val="GridTable4-Accent5"/>
        <w:tblpPr w:leftFromText="180" w:rightFromText="180" w:vertAnchor="page" w:horzAnchor="margin" w:tblpY="1561"/>
        <w:bidiVisual/>
        <w:tblW w:w="9714" w:type="dxa"/>
        <w:tblLook w:val="04A0" w:firstRow="1" w:lastRow="0" w:firstColumn="1" w:lastColumn="0" w:noHBand="0" w:noVBand="1"/>
      </w:tblPr>
      <w:tblGrid>
        <w:gridCol w:w="615"/>
        <w:gridCol w:w="1449"/>
        <w:gridCol w:w="2352"/>
        <w:gridCol w:w="1890"/>
        <w:gridCol w:w="1890"/>
        <w:gridCol w:w="1518"/>
      </w:tblGrid>
      <w:tr w:rsidR="00A04B2E" w:rsidTr="006A4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4C5DC8" w:rsidRDefault="00A04B2E" w:rsidP="006A4B92">
            <w:pPr>
              <w:bidi/>
              <w:spacing w:line="480" w:lineRule="auto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4C5DC8">
              <w:rPr>
                <w:rFonts w:cs="B Titr" w:hint="cs"/>
                <w:b w:val="0"/>
                <w:bCs w:val="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49" w:type="dxa"/>
          </w:tcPr>
          <w:p w:rsidR="00A04B2E" w:rsidRDefault="00A04B2E" w:rsidP="006A4B92">
            <w:pPr>
              <w:bidi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352" w:type="dxa"/>
          </w:tcPr>
          <w:p w:rsidR="00A04B2E" w:rsidRDefault="00A04B2E" w:rsidP="006A4B92">
            <w:pPr>
              <w:bidi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موضوع </w:t>
            </w:r>
          </w:p>
        </w:tc>
        <w:tc>
          <w:tcPr>
            <w:tcW w:w="1890" w:type="dxa"/>
          </w:tcPr>
          <w:p w:rsidR="00A04B2E" w:rsidRDefault="00A04B2E" w:rsidP="006A4B92">
            <w:pPr>
              <w:bidi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8"/>
                <w:szCs w:val="28"/>
                <w:rtl/>
                <w:lang w:bidi="fa-IR"/>
              </w:rPr>
              <w:t>ارائه دهنده</w:t>
            </w:r>
          </w:p>
        </w:tc>
        <w:tc>
          <w:tcPr>
            <w:tcW w:w="1890" w:type="dxa"/>
          </w:tcPr>
          <w:p w:rsidR="00A04B2E" w:rsidRDefault="00A04B2E" w:rsidP="006A4B92">
            <w:pPr>
              <w:bidi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هدایت کننده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C5DC8">
              <w:rPr>
                <w:rFonts w:cs="B Titr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2/7/99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اندومتر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گیلانی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9/7/99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معده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16/7/99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کلیه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نوری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23/7/99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مدیاستن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30/7/99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آنال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7/8/99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نورواندوکرین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14/8/99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lang w:bidi="fa-IR"/>
              </w:rPr>
            </w:pPr>
            <w:r w:rsidRPr="00E532F3">
              <w:rPr>
                <w:rFonts w:cs="B Zar"/>
                <w:sz w:val="28"/>
                <w:szCs w:val="28"/>
                <w:lang w:bidi="fa-IR"/>
              </w:rPr>
              <w:t>CNS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21/8/99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سمینونازال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28/8/99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سرویکس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گیلانی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5/9/99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سارکوم استخوان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12/9/99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مثانه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19/9/99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کبد و مجاری صفراوی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26/9/99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/>
                <w:sz w:val="28"/>
                <w:szCs w:val="28"/>
                <w:lang w:bidi="fa-IR"/>
              </w:rPr>
              <w:t>NSCLC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نوری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3/10/99</w:t>
            </w:r>
          </w:p>
        </w:tc>
        <w:tc>
          <w:tcPr>
            <w:tcW w:w="2352" w:type="dxa"/>
          </w:tcPr>
          <w:p w:rsidR="00A04B2E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نان هوچکین</w:t>
            </w:r>
          </w:p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E532F3">
              <w:rPr>
                <w:rFonts w:cs="B Zar" w:hint="cs"/>
                <w:rtl/>
                <w:lang w:bidi="fa-IR"/>
              </w:rPr>
              <w:t>(</w:t>
            </w:r>
            <w:r w:rsidRPr="00E532F3">
              <w:rPr>
                <w:rFonts w:cs="B Zar"/>
                <w:lang w:bidi="fa-IR"/>
              </w:rPr>
              <w:t>DLBL</w:t>
            </w:r>
            <w:r w:rsidRPr="00E532F3">
              <w:rPr>
                <w:rFonts w:cs="B Zar" w:hint="cs"/>
                <w:rtl/>
                <w:lang w:bidi="fa-IR"/>
              </w:rPr>
              <w:t xml:space="preserve"> و فولیکولار)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10/10/99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/>
                <w:sz w:val="28"/>
                <w:szCs w:val="28"/>
                <w:lang w:bidi="fa-IR"/>
              </w:rPr>
              <w:t>breast cancer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17/10/99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واژن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24/10/99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ولو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سعیدی نژاد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1/11/99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عوارض درمان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8/11/99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/>
                <w:sz w:val="28"/>
                <w:szCs w:val="28"/>
                <w:lang w:bidi="fa-IR"/>
              </w:rPr>
              <w:t xml:space="preserve">Small cell </w:t>
            </w: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ریه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15/11/99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/>
                <w:sz w:val="28"/>
                <w:szCs w:val="28"/>
                <w:lang w:bidi="fa-IR"/>
              </w:rPr>
              <w:t>CNS</w:t>
            </w: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اطفال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سلطانی نژاد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29/11/99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پانکراس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سعیدی نژاد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6/12/99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پروستات </w:t>
            </w:r>
            <w:r>
              <w:rPr>
                <w:rFonts w:cs="B Zar"/>
                <w:sz w:val="28"/>
                <w:szCs w:val="28"/>
                <w:lang w:bidi="fa-IR"/>
              </w:rPr>
              <w:t>early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  <w:tr w:rsidR="00A04B2E" w:rsidRPr="00E532F3" w:rsidTr="006A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13/12/99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پوست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بنی اسدی</w:t>
            </w:r>
          </w:p>
        </w:tc>
        <w:tc>
          <w:tcPr>
            <w:tcW w:w="1890" w:type="dxa"/>
          </w:tcPr>
          <w:p w:rsidR="00A04B2E" w:rsidRPr="00E532F3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518" w:type="dxa"/>
          </w:tcPr>
          <w:p w:rsidR="00A04B2E" w:rsidRDefault="00A04B2E" w:rsidP="006A4B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افضلی پور</w:t>
            </w:r>
          </w:p>
        </w:tc>
      </w:tr>
      <w:tr w:rsidR="00A04B2E" w:rsidRPr="00E532F3" w:rsidTr="006A4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A04B2E" w:rsidRPr="00E532F3" w:rsidRDefault="00A04B2E" w:rsidP="006A4B92">
            <w:pPr>
              <w:bidi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b w:val="0"/>
                <w:bCs w:val="0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449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20/12/99</w:t>
            </w:r>
          </w:p>
        </w:tc>
        <w:tc>
          <w:tcPr>
            <w:tcW w:w="2352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پروستات </w:t>
            </w:r>
            <w:r>
              <w:rPr>
                <w:rFonts w:cs="B Zar"/>
                <w:sz w:val="28"/>
                <w:szCs w:val="28"/>
                <w:lang w:bidi="fa-IR"/>
              </w:rPr>
              <w:t>advanced</w:t>
            </w:r>
          </w:p>
        </w:tc>
        <w:tc>
          <w:tcPr>
            <w:tcW w:w="3780" w:type="dxa"/>
            <w:gridSpan w:val="2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32F3">
              <w:rPr>
                <w:rFonts w:cs="B Zar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518" w:type="dxa"/>
          </w:tcPr>
          <w:p w:rsidR="00A04B2E" w:rsidRPr="00E532F3" w:rsidRDefault="00A04B2E" w:rsidP="006A4B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شفا</w:t>
            </w:r>
          </w:p>
        </w:tc>
      </w:tr>
    </w:tbl>
    <w:p w:rsidR="005B6145" w:rsidRDefault="005B6145"/>
    <w:sectPr w:rsidR="005B6145" w:rsidSect="00A04B2E">
      <w:pgSz w:w="12240" w:h="15840"/>
      <w:pgMar w:top="81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2E"/>
    <w:rsid w:val="005B6145"/>
    <w:rsid w:val="00A04B2E"/>
    <w:rsid w:val="00E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39B8"/>
  <w15:chartTrackingRefBased/>
  <w15:docId w15:val="{E028C46C-6A5B-4F8B-8931-95E49628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A04B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2021-06-03T04:35:00Z</dcterms:created>
  <dcterms:modified xsi:type="dcterms:W3CDTF">2021-06-03T04:36:00Z</dcterms:modified>
</cp:coreProperties>
</file>